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CE" w:rsidRDefault="00BC46CE" w:rsidP="00BC46CE">
      <w:pPr>
        <w:jc w:val="center"/>
        <w:rPr>
          <w:b/>
          <w:sz w:val="28"/>
          <w:szCs w:val="28"/>
        </w:rPr>
      </w:pPr>
      <w:r w:rsidRPr="00BC46CE">
        <w:rPr>
          <w:b/>
          <w:sz w:val="28"/>
          <w:szCs w:val="28"/>
        </w:rPr>
        <w:t>Aktivne</w:t>
      </w:r>
      <w:r>
        <w:rPr>
          <w:b/>
          <w:sz w:val="24"/>
          <w:szCs w:val="24"/>
        </w:rPr>
        <w:t xml:space="preserve"> </w:t>
      </w:r>
      <w:r w:rsidRPr="00BC46CE">
        <w:rPr>
          <w:b/>
          <w:sz w:val="28"/>
          <w:szCs w:val="28"/>
        </w:rPr>
        <w:t>športne počitnice</w:t>
      </w:r>
      <w:r>
        <w:rPr>
          <w:b/>
          <w:sz w:val="28"/>
          <w:szCs w:val="28"/>
        </w:rPr>
        <w:t xml:space="preserve"> in počitnice na podeželju</w:t>
      </w:r>
    </w:p>
    <w:p w:rsidR="00BC46CE" w:rsidRDefault="00BC46CE" w:rsidP="00BC46CE">
      <w:pPr>
        <w:jc w:val="center"/>
        <w:rPr>
          <w:sz w:val="28"/>
          <w:szCs w:val="28"/>
        </w:rPr>
      </w:pPr>
    </w:p>
    <w:p w:rsidR="00BC46CE" w:rsidRDefault="00BC46CE" w:rsidP="00BC46CE">
      <w:pPr>
        <w:jc w:val="center"/>
        <w:rPr>
          <w:sz w:val="28"/>
          <w:szCs w:val="28"/>
        </w:rPr>
      </w:pPr>
      <w:r>
        <w:rPr>
          <w:sz w:val="28"/>
          <w:szCs w:val="28"/>
        </w:rPr>
        <w:t>Namenjene so otrokom v starosti od 7 do 14 let</w:t>
      </w:r>
    </w:p>
    <w:p w:rsidR="00BC46CE" w:rsidRDefault="00BC46CE" w:rsidP="00BC46CE">
      <w:pPr>
        <w:rPr>
          <w:sz w:val="28"/>
          <w:szCs w:val="28"/>
        </w:rPr>
      </w:pPr>
    </w:p>
    <w:p w:rsidR="00BC46CE" w:rsidRDefault="00BC46CE" w:rsidP="00BC46CE">
      <w:pPr>
        <w:rPr>
          <w:sz w:val="28"/>
          <w:szCs w:val="28"/>
        </w:rPr>
      </w:pPr>
      <w:r>
        <w:rPr>
          <w:sz w:val="28"/>
          <w:szCs w:val="28"/>
        </w:rPr>
        <w:t>Kraj dogajanja: Vrhpolje z okolico</w:t>
      </w:r>
    </w:p>
    <w:p w:rsidR="00BC46CE" w:rsidRDefault="00A97DC4" w:rsidP="00BC46CE">
      <w:pPr>
        <w:rPr>
          <w:sz w:val="28"/>
          <w:szCs w:val="28"/>
        </w:rPr>
      </w:pPr>
      <w:r>
        <w:rPr>
          <w:sz w:val="28"/>
          <w:szCs w:val="28"/>
        </w:rPr>
        <w:t>Kdaj: od 29. do 3. jul</w:t>
      </w:r>
      <w:r w:rsidR="00BC46CE">
        <w:rPr>
          <w:sz w:val="28"/>
          <w:szCs w:val="28"/>
        </w:rPr>
        <w:t>ija</w:t>
      </w:r>
    </w:p>
    <w:p w:rsidR="00E21C63" w:rsidRPr="00E21C63" w:rsidRDefault="00E21C63" w:rsidP="00E21C63">
      <w:pPr>
        <w:shd w:val="clear" w:color="auto" w:fill="FFFFFF"/>
        <w:spacing w:after="129" w:line="408" w:lineRule="atLeast"/>
        <w:jc w:val="both"/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</w:pPr>
      <w:r w:rsidRPr="00E21C63">
        <w:rPr>
          <w:rFonts w:ascii="Helvetica" w:eastAsia="Times New Roman" w:hAnsi="Helvetica" w:cs="Helvetica"/>
          <w:b/>
          <w:bCs/>
          <w:color w:val="2B2A2A"/>
          <w:sz w:val="20"/>
          <w:szCs w:val="20"/>
          <w:lang w:eastAsia="sl-SI"/>
        </w:rPr>
        <w:t>Športno rekreativno</w:t>
      </w:r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 </w:t>
      </w:r>
      <w:r w:rsidRPr="00E21C63">
        <w:rPr>
          <w:rFonts w:ascii="Helvetica" w:eastAsia="Times New Roman" w:hAnsi="Helvetica" w:cs="Helvetica"/>
          <w:b/>
          <w:bCs/>
          <w:color w:val="2B2A2A"/>
          <w:sz w:val="20"/>
          <w:szCs w:val="20"/>
          <w:lang w:eastAsia="sl-SI"/>
        </w:rPr>
        <w:t>društvo</w:t>
      </w:r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 Vrhpolje bo v času poletnih počitnic organiziralo </w:t>
      </w:r>
      <w:r>
        <w:rPr>
          <w:rFonts w:ascii="Helvetica" w:eastAsia="Times New Roman" w:hAnsi="Helvetica" w:cs="Helvetica"/>
          <w:b/>
          <w:bCs/>
          <w:color w:val="2B2A2A"/>
          <w:sz w:val="20"/>
          <w:szCs w:val="20"/>
          <w:lang w:eastAsia="sl-SI"/>
        </w:rPr>
        <w:t xml:space="preserve">športne počitnice za </w:t>
      </w:r>
      <w:bookmarkStart w:id="0" w:name="_GoBack"/>
      <w:bookmarkEnd w:id="0"/>
      <w:r w:rsidRPr="00E21C63">
        <w:rPr>
          <w:rFonts w:ascii="Helvetica" w:eastAsia="Times New Roman" w:hAnsi="Helvetica" w:cs="Helvetica"/>
          <w:b/>
          <w:bCs/>
          <w:color w:val="2B2A2A"/>
          <w:sz w:val="20"/>
          <w:szCs w:val="20"/>
          <w:lang w:eastAsia="sl-SI"/>
        </w:rPr>
        <w:t>otroke</w:t>
      </w:r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 od 8. do 16. ure, kjer bodo otroci skozi igro in zabavne animacije spoznavali različne športne panoge ter razvijali svojo motoriko in koordinacijo gibov. Poskrbljeno bo tudi za prehrano in pijačo.</w:t>
      </w:r>
    </w:p>
    <w:p w:rsidR="00BC46CE" w:rsidRDefault="00E21C63" w:rsidP="00E21C63">
      <w:pPr>
        <w:rPr>
          <w:sz w:val="28"/>
          <w:szCs w:val="28"/>
        </w:rPr>
      </w:pPr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Športne počitnice so odlična priložnost za vaše otroke, da svoj prosti čas preživijo aktivno, v sproščenem vzdušju in uživajo v atraktivnih športnih animacijah. Otroci bodo pod vodstvom strokovno usposobljenih trenerjev in vaditeljev spoznavali osnovne elemente različnih športov, kot so košarka, tenis, </w:t>
      </w:r>
      <w:proofErr w:type="spellStart"/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>rugby</w:t>
      </w:r>
      <w:proofErr w:type="spellEnd"/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, odbojka, nogomet, badminton, naravne oblike gibanja, </w:t>
      </w:r>
      <w:proofErr w:type="spellStart"/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>rolanje</w:t>
      </w:r>
      <w:proofErr w:type="spellEnd"/>
      <w:r w:rsidRPr="00E21C63"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 xml:space="preserve"> ipd. V času počitka bodo razvijali svojo domišljijo v ustvarjalnih delavnicah in uživali v razvedrilnih igrah</w:t>
      </w:r>
      <w:r>
        <w:rPr>
          <w:rFonts w:ascii="Helvetica" w:eastAsia="Times New Roman" w:hAnsi="Helvetica" w:cs="Helvetica"/>
          <w:color w:val="2B2A2A"/>
          <w:sz w:val="20"/>
          <w:szCs w:val="20"/>
          <w:lang w:eastAsia="sl-SI"/>
        </w:rPr>
        <w:t>.</w:t>
      </w:r>
    </w:p>
    <w:p w:rsidR="00BC46CE" w:rsidRPr="00BC46CE" w:rsidRDefault="00E21C63" w:rsidP="00BC46CE">
      <w:pPr>
        <w:rPr>
          <w:sz w:val="24"/>
          <w:szCs w:val="24"/>
        </w:rPr>
      </w:pPr>
      <w:r>
        <w:rPr>
          <w:sz w:val="28"/>
          <w:szCs w:val="28"/>
        </w:rPr>
        <w:t>Več o p</w:t>
      </w:r>
      <w:r w:rsidR="00BC46CE">
        <w:rPr>
          <w:sz w:val="28"/>
          <w:szCs w:val="28"/>
        </w:rPr>
        <w:t>rogram</w:t>
      </w:r>
      <w:r>
        <w:rPr>
          <w:sz w:val="28"/>
          <w:szCs w:val="28"/>
        </w:rPr>
        <w:t xml:space="preserve">u AŠP in PNP </w:t>
      </w:r>
      <w:r w:rsidR="00BC46CE">
        <w:rPr>
          <w:sz w:val="28"/>
          <w:szCs w:val="28"/>
        </w:rPr>
        <w:t xml:space="preserve"> na spletni strani www.srdvrhpolje.si</w:t>
      </w:r>
    </w:p>
    <w:sectPr w:rsidR="00BC46CE" w:rsidRPr="00BC46CE" w:rsidSect="00C2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CE"/>
    <w:rsid w:val="001B663B"/>
    <w:rsid w:val="003A5846"/>
    <w:rsid w:val="005D123C"/>
    <w:rsid w:val="00A97DC4"/>
    <w:rsid w:val="00BC46CE"/>
    <w:rsid w:val="00C23DC7"/>
    <w:rsid w:val="00E2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85A6"/>
  <w15:docId w15:val="{A1092BFB-D294-4077-BE92-8805AA1C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3D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bencic</dc:creator>
  <cp:lastModifiedBy>Bencic</cp:lastModifiedBy>
  <cp:revision>2</cp:revision>
  <dcterms:created xsi:type="dcterms:W3CDTF">2020-05-18T06:20:00Z</dcterms:created>
  <dcterms:modified xsi:type="dcterms:W3CDTF">2020-05-18T06:20:00Z</dcterms:modified>
</cp:coreProperties>
</file>